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620B" w14:textId="4CAA94F9" w:rsidR="000858ED" w:rsidRPr="000858ED" w:rsidRDefault="000858ED" w:rsidP="000858ED">
      <w:pPr>
        <w:shd w:val="clear" w:color="auto" w:fill="FFFFFF"/>
        <w:spacing w:after="300"/>
        <w:outlineLvl w:val="2"/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</w:pPr>
      <w:r w:rsidRPr="000858ED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Invoice channels </w:t>
      </w:r>
      <w:r w:rsidR="00694B5B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>- other</w:t>
      </w:r>
    </w:p>
    <w:tbl>
      <w:tblPr>
        <w:tblW w:w="14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20"/>
        <w:gridCol w:w="1899"/>
        <w:gridCol w:w="25"/>
        <w:gridCol w:w="2850"/>
        <w:gridCol w:w="43"/>
        <w:gridCol w:w="3357"/>
        <w:gridCol w:w="12"/>
        <w:gridCol w:w="1620"/>
        <w:gridCol w:w="1149"/>
      </w:tblGrid>
      <w:tr w:rsidR="00942058" w:rsidRPr="000858ED" w14:paraId="0AFD4AFF" w14:textId="77777777" w:rsidTr="00FB3C5A">
        <w:trPr>
          <w:trHeight w:val="794"/>
        </w:trPr>
        <w:tc>
          <w:tcPr>
            <w:tcW w:w="3237" w:type="dxa"/>
            <w:vMerge w:val="restart"/>
            <w:tcBorders>
              <w:top w:val="single" w:sz="6" w:space="0" w:color="DEDEDE"/>
            </w:tcBorders>
            <w:hideMark/>
          </w:tcPr>
          <w:p w14:paraId="6C09EFB9" w14:textId="77777777" w:rsidR="000858ED" w:rsidRPr="00F50B96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</w:pPr>
            <w:r w:rsidRPr="00F50B96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Company name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6" w:space="0" w:color="DEDEDE"/>
            </w:tcBorders>
            <w:hideMark/>
          </w:tcPr>
          <w:p w14:paraId="31971B75" w14:textId="77777777" w:rsidR="000858ED" w:rsidRPr="00F50B96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</w:pPr>
            <w:r w:rsidRPr="00F50B96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VAT no</w:t>
            </w:r>
          </w:p>
          <w:p w14:paraId="543E8118" w14:textId="710AB81A" w:rsidR="00F50B96" w:rsidRPr="00F50B96" w:rsidRDefault="00F50B96" w:rsidP="003C004E">
            <w:pPr>
              <w:spacing w:before="240" w:after="0"/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7CEB5D5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EDI- electronic invoice</w:t>
            </w:r>
          </w:p>
        </w:tc>
        <w:tc>
          <w:tcPr>
            <w:tcW w:w="3412" w:type="dxa"/>
            <w:gridSpan w:val="3"/>
            <w:tcBorders>
              <w:top w:val="single" w:sz="6" w:space="0" w:color="DEDEDE"/>
            </w:tcBorders>
            <w:vAlign w:val="center"/>
            <w:hideMark/>
          </w:tcPr>
          <w:p w14:paraId="6C68DAD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e-mail, Invoice in PDF</w:t>
            </w:r>
          </w:p>
        </w:tc>
        <w:tc>
          <w:tcPr>
            <w:tcW w:w="1620" w:type="dxa"/>
            <w:vMerge w:val="restart"/>
            <w:tcBorders>
              <w:top w:val="single" w:sz="6" w:space="0" w:color="DEDEDE"/>
            </w:tcBorders>
            <w:hideMark/>
          </w:tcPr>
          <w:p w14:paraId="0D9FB330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Correct invoice reference</w:t>
            </w:r>
          </w:p>
        </w:tc>
        <w:tc>
          <w:tcPr>
            <w:tcW w:w="1149" w:type="dxa"/>
            <w:vMerge w:val="restart"/>
            <w:tcBorders>
              <w:top w:val="single" w:sz="6" w:space="0" w:color="DEDEDE"/>
            </w:tcBorders>
            <w:hideMark/>
          </w:tcPr>
          <w:p w14:paraId="42A9E685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Purchase Order number example</w:t>
            </w:r>
          </w:p>
        </w:tc>
      </w:tr>
      <w:tr w:rsidR="00942058" w:rsidRPr="000858ED" w14:paraId="16BBC4EE" w14:textId="77777777" w:rsidTr="00FB3C5A">
        <w:trPr>
          <w:trHeight w:val="454"/>
        </w:trPr>
        <w:tc>
          <w:tcPr>
            <w:tcW w:w="3237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3232C17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6" w:space="0" w:color="DEDEDE"/>
            </w:tcBorders>
            <w:vAlign w:val="center"/>
            <w:hideMark/>
          </w:tcPr>
          <w:p w14:paraId="6035189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6FFC7C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1st choice of channel</w:t>
            </w:r>
          </w:p>
        </w:tc>
        <w:tc>
          <w:tcPr>
            <w:tcW w:w="3412" w:type="dxa"/>
            <w:gridSpan w:val="3"/>
            <w:tcBorders>
              <w:top w:val="single" w:sz="6" w:space="0" w:color="DEDEDE"/>
            </w:tcBorders>
            <w:vAlign w:val="center"/>
            <w:hideMark/>
          </w:tcPr>
          <w:p w14:paraId="443463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2nd choice of channel</w:t>
            </w:r>
          </w:p>
        </w:tc>
        <w:tc>
          <w:tcPr>
            <w:tcW w:w="1620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28D5272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9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144ADAE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694B5B" w:rsidRPr="00FB3C5A" w14:paraId="3E54A812" w14:textId="77777777" w:rsidTr="00FB3C5A">
        <w:trPr>
          <w:trHeight w:val="1021"/>
        </w:trPr>
        <w:tc>
          <w:tcPr>
            <w:tcW w:w="3237" w:type="dxa"/>
            <w:tcBorders>
              <w:top w:val="single" w:sz="6" w:space="0" w:color="DEDEDE"/>
            </w:tcBorders>
            <w:vAlign w:val="center"/>
            <w:hideMark/>
          </w:tcPr>
          <w:p w14:paraId="4821CCDD" w14:textId="5A508F11" w:rsidR="00694B5B" w:rsidRPr="00FB3C5A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bookmarkStart w:id="0" w:name="_Hlk207700938"/>
            <w:r w:rsidRPr="00FB3C5A">
              <w:rPr>
                <w:rFonts w:ascii="Messina Sans" w:eastAsia="Times New Roman" w:hAnsi="Messina Sans" w:cs="Times New Roman"/>
                <w:szCs w:val="20"/>
                <w:lang w:val="en-US"/>
              </w:rPr>
              <w:t>Orkla IT AS</w:t>
            </w:r>
          </w:p>
        </w:tc>
        <w:tc>
          <w:tcPr>
            <w:tcW w:w="1919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53BD1493" w14:textId="78E950C0" w:rsidR="00694B5B" w:rsidRPr="00FB3C5A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FB3C5A">
              <w:rPr>
                <w:rFonts w:ascii="Messina Sans" w:eastAsia="Times New Roman" w:hAnsi="Messina Sans" w:cs="Times New Roman"/>
                <w:szCs w:val="20"/>
                <w:lang w:val="en-US"/>
              </w:rPr>
              <w:t>NO991742255</w:t>
            </w:r>
          </w:p>
        </w:tc>
        <w:tc>
          <w:tcPr>
            <w:tcW w:w="2875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17CB2086" w14:textId="6049227C" w:rsidR="00694B5B" w:rsidRPr="00FB3C5A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FB3C5A">
              <w:rPr>
                <w:rFonts w:ascii="Messina Sans" w:eastAsia="Times New Roman" w:hAnsi="Messina Sans" w:cs="Times New Roman"/>
                <w:szCs w:val="20"/>
                <w:lang w:val="en-US"/>
              </w:rPr>
              <w:t>EHF/EDI receiving capability through PEPPOL Access Point infrastructure</w:t>
            </w:r>
          </w:p>
        </w:tc>
        <w:tc>
          <w:tcPr>
            <w:tcW w:w="3412" w:type="dxa"/>
            <w:gridSpan w:val="3"/>
            <w:tcBorders>
              <w:top w:val="single" w:sz="6" w:space="0" w:color="DEDEDE"/>
            </w:tcBorders>
            <w:vAlign w:val="center"/>
            <w:hideMark/>
          </w:tcPr>
          <w:p w14:paraId="66AB7557" w14:textId="16B57B1E" w:rsidR="00694B5B" w:rsidRPr="000858ED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1" w:history="1">
              <w:r w:rsidRPr="00FB3C5A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invoice.orklaIT@orkla.no</w:t>
              </w:r>
            </w:hyperlink>
          </w:p>
        </w:tc>
        <w:tc>
          <w:tcPr>
            <w:tcW w:w="1620" w:type="dxa"/>
            <w:tcBorders>
              <w:top w:val="single" w:sz="6" w:space="0" w:color="DEDEDE"/>
            </w:tcBorders>
            <w:vAlign w:val="center"/>
            <w:hideMark/>
          </w:tcPr>
          <w:p w14:paraId="5AC18171" w14:textId="2B131F12" w:rsidR="00694B5B" w:rsidRPr="000858ED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FB3C5A">
              <w:rPr>
                <w:rFonts w:ascii="Messina Sans" w:eastAsia="Times New Roman" w:hAnsi="Messina Sans" w:cs="Times New Roman"/>
                <w:szCs w:val="20"/>
                <w:lang w:val="en-US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4C8FA909" w14:textId="1370ADE9" w:rsidR="00694B5B" w:rsidRPr="000858ED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FB3C5A">
              <w:rPr>
                <w:rFonts w:ascii="Messina Sans" w:eastAsia="Times New Roman" w:hAnsi="Messina Sans" w:cs="Times New Roman"/>
                <w:szCs w:val="20"/>
                <w:lang w:val="en-US"/>
              </w:rPr>
              <w:t>NA</w:t>
            </w:r>
          </w:p>
        </w:tc>
      </w:tr>
      <w:bookmarkEnd w:id="0"/>
      <w:tr w:rsidR="00694B5B" w:rsidRPr="00534E77" w14:paraId="4307AF16" w14:textId="77777777" w:rsidTr="00FB3C5A">
        <w:trPr>
          <w:trHeight w:val="454"/>
        </w:trPr>
        <w:tc>
          <w:tcPr>
            <w:tcW w:w="323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3BFE833" w14:textId="1762BFE3" w:rsidR="00694B5B" w:rsidRPr="00884BA6" w:rsidRDefault="00694B5B" w:rsidP="00694B5B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Orkla ASA </w:t>
            </w:r>
          </w:p>
        </w:tc>
        <w:tc>
          <w:tcPr>
            <w:tcW w:w="1919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3B96DC" w14:textId="03C32F30" w:rsidR="00694B5B" w:rsidRPr="00884BA6" w:rsidRDefault="00694B5B" w:rsidP="00694B5B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NO910747711</w:t>
            </w:r>
          </w:p>
        </w:tc>
        <w:tc>
          <w:tcPr>
            <w:tcW w:w="2875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D1767D0" w14:textId="569376F4" w:rsidR="00694B5B" w:rsidRPr="00FB3C5A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FB3C5A">
              <w:rPr>
                <w:rFonts w:ascii="Messina Sans" w:eastAsia="Times New Roman" w:hAnsi="Messina Sans" w:cs="Times New Roman"/>
                <w:szCs w:val="20"/>
                <w:lang w:val="en-US"/>
              </w:rPr>
              <w:t>EHF/EDI receiving capability through PEPPOL Access Point infrastructure</w:t>
            </w:r>
          </w:p>
        </w:tc>
        <w:tc>
          <w:tcPr>
            <w:tcW w:w="3412" w:type="dxa"/>
            <w:gridSpan w:val="3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5F673FF" w14:textId="33586C7F" w:rsidR="00694B5B" w:rsidRPr="00FB3C5A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2" w:history="1">
              <w:r w:rsidRPr="00FB3C5A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invoice.orklaasa@orkla.no</w:t>
              </w:r>
            </w:hyperlink>
          </w:p>
        </w:tc>
        <w:tc>
          <w:tcPr>
            <w:tcW w:w="1620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ACCEAE3" w14:textId="457E6377" w:rsidR="00694B5B" w:rsidRPr="00534E77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25BB3A5" w14:textId="33ADF4C7" w:rsidR="00694B5B" w:rsidRPr="00534E77" w:rsidRDefault="00694B5B" w:rsidP="00694B5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F50B96" w14:paraId="62308AE9" w14:textId="77777777" w:rsidTr="00FB3C5A">
        <w:trPr>
          <w:trHeight w:val="454"/>
        </w:trPr>
        <w:tc>
          <w:tcPr>
            <w:tcW w:w="323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308785D" w14:textId="32C60997" w:rsid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Procurement AS</w:t>
            </w:r>
          </w:p>
        </w:tc>
        <w:tc>
          <w:tcPr>
            <w:tcW w:w="1919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6FE55C9" w14:textId="1C7740A3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NO930097721</w:t>
            </w:r>
          </w:p>
        </w:tc>
        <w:tc>
          <w:tcPr>
            <w:tcW w:w="2875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62DDD3B" w14:textId="67F18789" w:rsidR="00F50B96" w:rsidRPr="00FB3C5A" w:rsidRDefault="00884BA6" w:rsidP="00F50B9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FB3C5A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412" w:type="dxa"/>
            <w:gridSpan w:val="3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88CF8C6" w14:textId="00F3DEC2" w:rsidR="00F50B96" w:rsidRPr="00FB3C5A" w:rsidRDefault="00F50B96" w:rsidP="00F50B9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3" w:history="1">
              <w:r w:rsidRPr="00FB3C5A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Invoice.OrklaProcurement@orkla.no</w:t>
              </w:r>
            </w:hyperlink>
            <w:r w:rsidRPr="00FB3C5A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330A3B1" w14:textId="0D8351ED" w:rsidR="00F50B96" w:rsidRP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C047605" w14:textId="01EAB0A4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F50B96" w14:paraId="7C000951" w14:textId="77777777" w:rsidTr="00FB3C5A">
        <w:trPr>
          <w:trHeight w:val="454"/>
        </w:trPr>
        <w:tc>
          <w:tcPr>
            <w:tcW w:w="323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73CD11B" w14:textId="7AB9D797" w:rsid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Financial Services AS</w:t>
            </w:r>
          </w:p>
        </w:tc>
        <w:tc>
          <w:tcPr>
            <w:tcW w:w="1919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32EE263" w14:textId="25F76A82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NO930097756</w:t>
            </w:r>
          </w:p>
        </w:tc>
        <w:tc>
          <w:tcPr>
            <w:tcW w:w="2875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8AFB7D2" w14:textId="1EEEC6A8" w:rsidR="00F50B96" w:rsidRPr="00FB3C5A" w:rsidRDefault="00884BA6" w:rsidP="00F50B9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FB3C5A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412" w:type="dxa"/>
            <w:gridSpan w:val="3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82BD48B" w14:textId="57F22DEC" w:rsidR="00F50B96" w:rsidRPr="00FB3C5A" w:rsidRDefault="00F50B96" w:rsidP="00F50B9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4" w:history="1">
              <w:r w:rsidRPr="00FB3C5A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invoice.OrklaFinS@orkla.no</w:t>
              </w:r>
            </w:hyperlink>
            <w:r w:rsidRPr="00FB3C5A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85CFDB" w14:textId="72E4FD40" w:rsidR="00F50B96" w:rsidRP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C83EBF6" w14:textId="55D46E2B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534E77" w14:paraId="66E504A3" w14:textId="77777777" w:rsidTr="00FB3C5A">
        <w:trPr>
          <w:trHeight w:val="454"/>
        </w:trPr>
        <w:tc>
          <w:tcPr>
            <w:tcW w:w="323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937A969" w14:textId="24DC3EC8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Orkla IT AB </w:t>
            </w:r>
          </w:p>
        </w:tc>
        <w:tc>
          <w:tcPr>
            <w:tcW w:w="1919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76AF1D8" w14:textId="306145C4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SE556775556501</w:t>
            </w:r>
          </w:p>
        </w:tc>
        <w:tc>
          <w:tcPr>
            <w:tcW w:w="2875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CCCC562" w14:textId="1EBE3224" w:rsidR="00F50B96" w:rsidRPr="00FB3C5A" w:rsidRDefault="00F50B96" w:rsidP="00F50B9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FB3C5A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412" w:type="dxa"/>
            <w:gridSpan w:val="3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6BD193F" w14:textId="019662ED" w:rsidR="00F50B96" w:rsidRPr="00FB3C5A" w:rsidRDefault="00F50B96" w:rsidP="00F50B9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5" w:history="1">
              <w:r w:rsidRPr="00FB3C5A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invoice.orklaITse@orkla.com</w:t>
              </w:r>
            </w:hyperlink>
          </w:p>
        </w:tc>
        <w:tc>
          <w:tcPr>
            <w:tcW w:w="1620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F7E34CA" w14:textId="070282BE" w:rsid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7BC1E58" w14:textId="065E65E7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534E77" w14:paraId="08265621" w14:textId="77777777" w:rsidTr="00FB3C5A">
        <w:trPr>
          <w:trHeight w:val="454"/>
        </w:trPr>
        <w:tc>
          <w:tcPr>
            <w:tcW w:w="323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F73860A" w14:textId="074E2E2F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Accounting Centre OÜ</w:t>
            </w:r>
          </w:p>
        </w:tc>
        <w:tc>
          <w:tcPr>
            <w:tcW w:w="1919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DEA0F31" w14:textId="5D4E79B8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EE101545189</w:t>
            </w:r>
          </w:p>
        </w:tc>
        <w:tc>
          <w:tcPr>
            <w:tcW w:w="2875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7559175" w14:textId="26A06DF9" w:rsidR="00F50B96" w:rsidRPr="00FB3C5A" w:rsidRDefault="00F50B96" w:rsidP="00F50B9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FB3C5A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412" w:type="dxa"/>
            <w:gridSpan w:val="3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8BA1A5C" w14:textId="73A7B309" w:rsidR="00F50B96" w:rsidRPr="00FB3C5A" w:rsidRDefault="00F50B96" w:rsidP="00F50B9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6" w:history="1">
              <w:r w:rsidRPr="00FB3C5A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invoice.OAC@orkla.com</w:t>
              </w:r>
            </w:hyperlink>
          </w:p>
        </w:tc>
        <w:tc>
          <w:tcPr>
            <w:tcW w:w="1620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69201A1" w14:textId="05D6D3B8" w:rsid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A555EE6" w14:textId="1D84ED06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B3C5A" w:rsidRPr="000858ED" w14:paraId="3C00796E" w14:textId="77777777" w:rsidTr="00FB3C5A">
        <w:trPr>
          <w:trHeight w:val="1021"/>
        </w:trPr>
        <w:tc>
          <w:tcPr>
            <w:tcW w:w="3257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6128151A" w14:textId="77777777" w:rsidR="00FB3C5A" w:rsidRPr="000858ED" w:rsidRDefault="00FB3C5A" w:rsidP="00A25423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Orkla Home and Personal Care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59BE6B73" w14:textId="77777777" w:rsidR="00FB3C5A" w:rsidRPr="000858ED" w:rsidRDefault="00FB3C5A" w:rsidP="00A25423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NO911161230</w:t>
            </w:r>
          </w:p>
        </w:tc>
        <w:tc>
          <w:tcPr>
            <w:tcW w:w="2893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792CEEEB" w14:textId="77777777" w:rsidR="00FB3C5A" w:rsidRPr="000858ED" w:rsidRDefault="00FB3C5A" w:rsidP="00A25423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EHF/EDI receiving capability through PEPPOL Access </w:t>
            </w: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br/>
            </w: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Point infrastructure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BD6ACE6" w14:textId="77777777" w:rsidR="00FB3C5A" w:rsidRPr="000858ED" w:rsidRDefault="00FB3C5A" w:rsidP="00A25423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invoice.ohpc@orkla.no</w:t>
            </w:r>
          </w:p>
        </w:tc>
        <w:tc>
          <w:tcPr>
            <w:tcW w:w="1632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05B3D364" w14:textId="77777777" w:rsidR="00FB3C5A" w:rsidRPr="000858ED" w:rsidRDefault="00FB3C5A" w:rsidP="00A25423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5EC16304" w14:textId="77777777" w:rsidR="00FB3C5A" w:rsidRPr="000858ED" w:rsidRDefault="00FB3C5A" w:rsidP="00A25423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 20xxxx</w:t>
            </w: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br/>
              <w:t>20xxxxx</w:t>
            </w:r>
          </w:p>
        </w:tc>
      </w:tr>
      <w:tr w:rsidR="00FB3C5A" w:rsidRPr="000858ED" w14:paraId="13D24EC8" w14:textId="77777777" w:rsidTr="00FB3C5A">
        <w:trPr>
          <w:trHeight w:val="794"/>
        </w:trPr>
        <w:tc>
          <w:tcPr>
            <w:tcW w:w="3257" w:type="dxa"/>
            <w:gridSpan w:val="2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78A11FF1" w14:textId="77777777" w:rsidR="00FB3C5A" w:rsidRPr="00B84B02" w:rsidRDefault="00FB3C5A" w:rsidP="00A25423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Orkla Care AB 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58534B66" w14:textId="77777777" w:rsidR="00FB3C5A" w:rsidRPr="00B84B02" w:rsidRDefault="00FB3C5A" w:rsidP="00A25423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C010BF">
              <w:rPr>
                <w:rFonts w:ascii="Messina Sans" w:eastAsia="Times New Roman" w:hAnsi="Messina Sans" w:cs="Times New Roman"/>
                <w:szCs w:val="20"/>
                <w:lang w:val="en-US"/>
              </w:rPr>
              <w:t>SE556052547801</w:t>
            </w:r>
          </w:p>
        </w:tc>
        <w:tc>
          <w:tcPr>
            <w:tcW w:w="2893" w:type="dxa"/>
            <w:gridSpan w:val="2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0E8062CC" w14:textId="77777777" w:rsidR="00FB3C5A" w:rsidRPr="00B84B02" w:rsidRDefault="00FB3C5A" w:rsidP="00A25423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6E5ADE4F" w14:textId="77777777" w:rsidR="00FB3C5A" w:rsidRPr="00B84B02" w:rsidRDefault="00FB3C5A" w:rsidP="00A25423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7" w:history="1">
              <w:r w:rsidRPr="00B84B02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invoice.orklacareSE@orkla.com</w:t>
              </w:r>
            </w:hyperlink>
          </w:p>
        </w:tc>
        <w:tc>
          <w:tcPr>
            <w:tcW w:w="1632" w:type="dxa"/>
            <w:gridSpan w:val="2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2F0F715D" w14:textId="77777777" w:rsidR="00FB3C5A" w:rsidRPr="00B84B02" w:rsidRDefault="00FB3C5A" w:rsidP="00A25423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shd w:val="clear" w:color="auto" w:fill="auto"/>
            <w:vAlign w:val="center"/>
            <w:hideMark/>
          </w:tcPr>
          <w:p w14:paraId="7E7CCF94" w14:textId="77777777" w:rsidR="00FB3C5A" w:rsidRPr="00B84B02" w:rsidRDefault="00FB3C5A" w:rsidP="00A25423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45xxxxxxxx</w:t>
            </w:r>
          </w:p>
          <w:p w14:paraId="153455F5" w14:textId="77777777" w:rsidR="00FB3C5A" w:rsidRPr="00B84B02" w:rsidRDefault="00FB3C5A" w:rsidP="00A25423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43xxxxxxxx</w:t>
            </w:r>
          </w:p>
        </w:tc>
      </w:tr>
      <w:tr w:rsidR="00FB3C5A" w:rsidRPr="00534E77" w14:paraId="59605EF7" w14:textId="77777777" w:rsidTr="00FB3C5A">
        <w:trPr>
          <w:trHeight w:val="454"/>
        </w:trPr>
        <w:tc>
          <w:tcPr>
            <w:tcW w:w="3237" w:type="dxa"/>
            <w:tcBorders>
              <w:top w:val="single" w:sz="6" w:space="0" w:color="DEDEDE"/>
            </w:tcBorders>
            <w:vAlign w:val="center"/>
          </w:tcPr>
          <w:p w14:paraId="18F17976" w14:textId="77777777" w:rsidR="00FB3C5A" w:rsidRPr="00884BA6" w:rsidRDefault="00FB3C5A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DEDEDE"/>
            </w:tcBorders>
            <w:vAlign w:val="center"/>
          </w:tcPr>
          <w:p w14:paraId="02CD6283" w14:textId="77777777" w:rsidR="00FB3C5A" w:rsidRPr="00884BA6" w:rsidRDefault="00FB3C5A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DEDEDE"/>
            </w:tcBorders>
            <w:vAlign w:val="center"/>
          </w:tcPr>
          <w:p w14:paraId="1C48E960" w14:textId="77777777" w:rsidR="00FB3C5A" w:rsidRPr="00884BA6" w:rsidRDefault="00FB3C5A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</w:p>
        </w:tc>
        <w:tc>
          <w:tcPr>
            <w:tcW w:w="3412" w:type="dxa"/>
            <w:gridSpan w:val="3"/>
            <w:tcBorders>
              <w:top w:val="single" w:sz="6" w:space="0" w:color="DEDEDE"/>
            </w:tcBorders>
            <w:vAlign w:val="center"/>
          </w:tcPr>
          <w:p w14:paraId="342DBAAE" w14:textId="77777777" w:rsidR="00FB3C5A" w:rsidRDefault="00FB3C5A" w:rsidP="00F50B96">
            <w:pPr>
              <w:spacing w:after="0"/>
            </w:pPr>
          </w:p>
        </w:tc>
        <w:tc>
          <w:tcPr>
            <w:tcW w:w="1620" w:type="dxa"/>
            <w:tcBorders>
              <w:top w:val="single" w:sz="6" w:space="0" w:color="DEDEDE"/>
            </w:tcBorders>
            <w:vAlign w:val="center"/>
          </w:tcPr>
          <w:p w14:paraId="595F7588" w14:textId="77777777" w:rsidR="00FB3C5A" w:rsidRDefault="00FB3C5A" w:rsidP="00F50B9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</w:tcPr>
          <w:p w14:paraId="3E2CD7D2" w14:textId="77777777" w:rsidR="00FB3C5A" w:rsidRDefault="00FB3C5A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65818CCE" w14:textId="77777777" w:rsidR="00E41C53" w:rsidRPr="000858ED" w:rsidRDefault="00E41C53" w:rsidP="00520526">
      <w:pPr>
        <w:rPr>
          <w:rFonts w:ascii="Messina Sans" w:hAnsi="Messina Sans"/>
          <w:szCs w:val="20"/>
        </w:rPr>
      </w:pPr>
    </w:p>
    <w:sectPr w:rsidR="00E41C53" w:rsidRPr="000858ED" w:rsidSect="000858ED">
      <w:pgSz w:w="16838" w:h="11906" w:orient="landscape"/>
      <w:pgMar w:top="992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DF1DF" w14:textId="77777777" w:rsidR="00CC137F" w:rsidRDefault="00CC137F" w:rsidP="00BE590F">
      <w:pPr>
        <w:spacing w:after="0"/>
      </w:pPr>
      <w:r>
        <w:separator/>
      </w:r>
    </w:p>
  </w:endnote>
  <w:endnote w:type="continuationSeparator" w:id="0">
    <w:p w14:paraId="75F9F29A" w14:textId="77777777" w:rsidR="00CC137F" w:rsidRDefault="00CC137F" w:rsidP="00B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K Roman Standard">
    <w:altName w:val="Calibri"/>
    <w:charset w:val="00"/>
    <w:family w:val="auto"/>
    <w:pitch w:val="variable"/>
    <w:sig w:usb0="A000006F" w:usb1="4000205B" w:usb2="00000000" w:usb3="00000000" w:csb0="00000093" w:csb1="00000000"/>
  </w:font>
  <w:font w:name="Messina Sans">
    <w:altName w:val="Calibri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B4FCF" w14:textId="77777777" w:rsidR="00CC137F" w:rsidRDefault="00CC137F" w:rsidP="00BE590F">
      <w:pPr>
        <w:spacing w:after="0"/>
      </w:pPr>
      <w:r>
        <w:separator/>
      </w:r>
    </w:p>
  </w:footnote>
  <w:footnote w:type="continuationSeparator" w:id="0">
    <w:p w14:paraId="517966A1" w14:textId="77777777" w:rsidR="00CC137F" w:rsidRDefault="00CC137F" w:rsidP="00BE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AC5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C0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16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4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F0F7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8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C3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8A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ED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E1A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54AE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30173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025419">
    <w:abstractNumId w:val="10"/>
  </w:num>
  <w:num w:numId="2" w16cid:durableId="836267763">
    <w:abstractNumId w:val="11"/>
  </w:num>
  <w:num w:numId="3" w16cid:durableId="1800221877">
    <w:abstractNumId w:val="12"/>
  </w:num>
  <w:num w:numId="4" w16cid:durableId="1716539429">
    <w:abstractNumId w:val="9"/>
  </w:num>
  <w:num w:numId="5" w16cid:durableId="133182350">
    <w:abstractNumId w:val="7"/>
  </w:num>
  <w:num w:numId="6" w16cid:durableId="357004439">
    <w:abstractNumId w:val="6"/>
  </w:num>
  <w:num w:numId="7" w16cid:durableId="739598283">
    <w:abstractNumId w:val="5"/>
  </w:num>
  <w:num w:numId="8" w16cid:durableId="1079330379">
    <w:abstractNumId w:val="4"/>
  </w:num>
  <w:num w:numId="9" w16cid:durableId="992762262">
    <w:abstractNumId w:val="8"/>
  </w:num>
  <w:num w:numId="10" w16cid:durableId="161554958">
    <w:abstractNumId w:val="3"/>
  </w:num>
  <w:num w:numId="11" w16cid:durableId="1500121277">
    <w:abstractNumId w:val="2"/>
  </w:num>
  <w:num w:numId="12" w16cid:durableId="1694110726">
    <w:abstractNumId w:val="1"/>
  </w:num>
  <w:num w:numId="13" w16cid:durableId="13395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858ED"/>
    <w:rsid w:val="000F5D99"/>
    <w:rsid w:val="00116B62"/>
    <w:rsid w:val="001830E8"/>
    <w:rsid w:val="0022778F"/>
    <w:rsid w:val="00323113"/>
    <w:rsid w:val="00333231"/>
    <w:rsid w:val="00334F00"/>
    <w:rsid w:val="0036644C"/>
    <w:rsid w:val="003B40F0"/>
    <w:rsid w:val="003C004E"/>
    <w:rsid w:val="003E513C"/>
    <w:rsid w:val="00413880"/>
    <w:rsid w:val="0047130F"/>
    <w:rsid w:val="00495039"/>
    <w:rsid w:val="004B030F"/>
    <w:rsid w:val="004B7F8F"/>
    <w:rsid w:val="004E4F32"/>
    <w:rsid w:val="00520526"/>
    <w:rsid w:val="005205C8"/>
    <w:rsid w:val="00534E77"/>
    <w:rsid w:val="005D1D9B"/>
    <w:rsid w:val="00657AC3"/>
    <w:rsid w:val="00682729"/>
    <w:rsid w:val="00694B5B"/>
    <w:rsid w:val="006F029E"/>
    <w:rsid w:val="00731F4A"/>
    <w:rsid w:val="008471A4"/>
    <w:rsid w:val="00884BA6"/>
    <w:rsid w:val="008D7CD6"/>
    <w:rsid w:val="00942058"/>
    <w:rsid w:val="009445C0"/>
    <w:rsid w:val="009F5F6A"/>
    <w:rsid w:val="00A002D2"/>
    <w:rsid w:val="00A01972"/>
    <w:rsid w:val="00AC3BF1"/>
    <w:rsid w:val="00AF7973"/>
    <w:rsid w:val="00B01C06"/>
    <w:rsid w:val="00BD3EFA"/>
    <w:rsid w:val="00BE590F"/>
    <w:rsid w:val="00C93C9B"/>
    <w:rsid w:val="00CC137F"/>
    <w:rsid w:val="00D352C3"/>
    <w:rsid w:val="00E41C53"/>
    <w:rsid w:val="00E6746E"/>
    <w:rsid w:val="00E81494"/>
    <w:rsid w:val="00EA072E"/>
    <w:rsid w:val="00F03CEF"/>
    <w:rsid w:val="00F205A6"/>
    <w:rsid w:val="00F33790"/>
    <w:rsid w:val="00F50B96"/>
    <w:rsid w:val="00F813D0"/>
    <w:rsid w:val="00FB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DBE7"/>
  <w15:chartTrackingRefBased/>
  <w15:docId w15:val="{7EB96943-7F53-4D68-8DA2-B34C65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D1D9B"/>
    <w:pPr>
      <w:spacing w:line="240" w:lineRule="auto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E4F32"/>
    <w:pPr>
      <w:keepNext/>
      <w:keepLines/>
      <w:spacing w:before="240" w:after="420"/>
      <w:outlineLvl w:val="0"/>
    </w:pPr>
    <w:rPr>
      <w:rFonts w:ascii="Georgia" w:eastAsiaTheme="majorEastAsia" w:hAnsi="Georgia" w:cstheme="majorBidi"/>
      <w:b/>
      <w:color w:val="231F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8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E04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03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8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04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814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04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814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E03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814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03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814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814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D9B"/>
    <w:rPr>
      <w:sz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E41C53"/>
    <w:pPr>
      <w:tabs>
        <w:tab w:val="center" w:pos="4536"/>
        <w:tab w:val="right" w:pos="9072"/>
      </w:tabs>
      <w:spacing w:after="0"/>
    </w:pPr>
    <w:rPr>
      <w:color w:val="8A8C8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D1D9B"/>
    <w:rPr>
      <w:color w:val="8A8C8E"/>
      <w:sz w:val="14"/>
      <w:lang w:val="nb-NO"/>
    </w:rPr>
  </w:style>
  <w:style w:type="table" w:styleId="TableGrid">
    <w:name w:val="Table Grid"/>
    <w:basedOn w:val="TableNormal"/>
    <w:uiPriority w:val="39"/>
    <w:rsid w:val="006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029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E8149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8149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4F32"/>
    <w:rPr>
      <w:rFonts w:ascii="Georgia" w:eastAsiaTheme="majorEastAsia" w:hAnsi="Georgia" w:cstheme="majorBidi"/>
      <w:b/>
      <w:color w:val="231F20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5D1D9B"/>
    <w:rPr>
      <w:rFonts w:asciiTheme="majorHAnsi" w:eastAsiaTheme="majorEastAsia" w:hAnsiTheme="majorHAnsi" w:cstheme="majorBidi"/>
      <w:color w:val="3E0312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9B"/>
    <w:rPr>
      <w:rFonts w:asciiTheme="majorHAnsi" w:eastAsiaTheme="majorEastAsia" w:hAnsiTheme="majorHAnsi" w:cstheme="majorBidi"/>
      <w:i/>
      <w:iCs/>
      <w:color w:val="5E041C" w:themeColor="accent1" w:themeShade="BF"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9B"/>
    <w:rPr>
      <w:rFonts w:asciiTheme="majorHAnsi" w:eastAsiaTheme="majorEastAsia" w:hAnsiTheme="majorHAnsi" w:cstheme="majorBidi"/>
      <w:color w:val="3E0312" w:themeColor="accent1" w:themeShade="7F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9B"/>
    <w:rPr>
      <w:rFonts w:asciiTheme="majorHAnsi" w:eastAsiaTheme="majorEastAsia" w:hAnsiTheme="majorHAnsi" w:cstheme="majorBidi"/>
      <w:i/>
      <w:iCs/>
      <w:color w:val="3E0312" w:themeColor="accent1" w:themeShade="7F"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cleSection">
    <w:name w:val="Outline List 3"/>
    <w:basedOn w:val="NoList"/>
    <w:uiPriority w:val="99"/>
    <w:semiHidden/>
    <w:unhideWhenUsed/>
    <w:rsid w:val="00E8149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1494"/>
  </w:style>
  <w:style w:type="paragraph" w:styleId="BlockText">
    <w:name w:val="Block Text"/>
    <w:basedOn w:val="Normal"/>
    <w:uiPriority w:val="99"/>
    <w:semiHidden/>
    <w:unhideWhenUsed/>
    <w:rsid w:val="00E81494"/>
    <w:pPr>
      <w:pBdr>
        <w:top w:val="single" w:sz="2" w:space="10" w:color="7E0626" w:themeColor="accent1"/>
        <w:left w:val="single" w:sz="2" w:space="10" w:color="7E0626" w:themeColor="accent1"/>
        <w:bottom w:val="single" w:sz="2" w:space="10" w:color="7E0626" w:themeColor="accent1"/>
        <w:right w:val="single" w:sz="2" w:space="10" w:color="7E0626" w:themeColor="accent1"/>
      </w:pBdr>
      <w:ind w:left="1152" w:right="1152"/>
    </w:pPr>
    <w:rPr>
      <w:rFonts w:eastAsiaTheme="minorEastAsia"/>
      <w:i/>
      <w:iCs/>
      <w:color w:val="7E0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494"/>
  </w:style>
  <w:style w:type="paragraph" w:styleId="BodyText2">
    <w:name w:val="Body Text 2"/>
    <w:basedOn w:val="Normal"/>
    <w:link w:val="BodyText2Char"/>
    <w:uiPriority w:val="99"/>
    <w:semiHidden/>
    <w:unhideWhenUsed/>
    <w:rsid w:val="00E81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494"/>
  </w:style>
  <w:style w:type="paragraph" w:styleId="BodyText3">
    <w:name w:val="Body Text 3"/>
    <w:basedOn w:val="Normal"/>
    <w:link w:val="BodyText3Char"/>
    <w:uiPriority w:val="99"/>
    <w:semiHidden/>
    <w:unhideWhenUsed/>
    <w:rsid w:val="00E814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14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14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49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149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14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4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4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4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49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814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494"/>
    <w:pPr>
      <w:spacing w:after="200"/>
    </w:pPr>
    <w:rPr>
      <w:i/>
      <w:iCs/>
      <w:color w:val="3C001E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14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D9B"/>
    <w:rPr>
      <w:sz w:val="20"/>
      <w:lang w:val="nb-NO"/>
    </w:rPr>
  </w:style>
  <w:style w:type="table" w:styleId="ColorfulGrid">
    <w:name w:val="Colorful Grid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</w:rPr>
      <w:tblPr/>
      <w:tcPr>
        <w:shd w:val="clear" w:color="auto" w:fill="F86E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6E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</w:rPr>
      <w:tblPr/>
      <w:tcPr>
        <w:shd w:val="clear" w:color="auto" w:fill="E7E0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0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</w:rPr>
      <w:tblPr/>
      <w:tcPr>
        <w:shd w:val="clear" w:color="auto" w:fill="F78C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C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</w:rPr>
      <w:tblPr/>
      <w:tcPr>
        <w:shd w:val="clear" w:color="auto" w:fill="BDE4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4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</w:rPr>
      <w:tblPr/>
      <w:tcPr>
        <w:shd w:val="clear" w:color="auto" w:fill="FED5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5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</w:rPr>
      <w:tblPr/>
      <w:tcPr>
        <w:shd w:val="clear" w:color="auto" w:fill="D9CC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C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B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9E6A" w:themeFill="accent4" w:themeFillShade="CC"/>
      </w:tcPr>
    </w:tblStylePr>
    <w:tblStylePr w:type="lastRow">
      <w:rPr>
        <w:b/>
        <w:bCs/>
        <w:color w:val="409E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0917" w:themeFill="accent3" w:themeFillShade="CC"/>
      </w:tcPr>
    </w:tblStylePr>
    <w:tblStylePr w:type="lastRow">
      <w:rPr>
        <w:b/>
        <w:bCs/>
        <w:color w:val="9A09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42DF" w:themeFill="accent6" w:themeFillShade="CC"/>
      </w:tcPr>
    </w:tblStylePr>
    <w:tblStylePr w:type="lastRow">
      <w:rPr>
        <w:b/>
        <w:bCs/>
        <w:color w:val="7342D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932" w:themeFill="accent5" w:themeFillShade="CC"/>
      </w:tcPr>
    </w:tblStylePr>
    <w:tblStylePr w:type="lastRow">
      <w:rPr>
        <w:b/>
        <w:bCs/>
        <w:color w:val="FD59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B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16" w:themeColor="accent1" w:themeShade="99"/>
          <w:insideV w:val="nil"/>
        </w:tcBorders>
        <w:shd w:val="clear" w:color="auto" w:fill="4B03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16" w:themeFill="accent1" w:themeFillShade="99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64B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4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45E" w:themeColor="accent2" w:themeShade="99"/>
          <w:insideV w:val="nil"/>
        </w:tcBorders>
        <w:shd w:val="clear" w:color="auto" w:fill="7F64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45E" w:themeFill="accent2" w:themeFillShade="99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1D9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BC87" w:themeColor="accent4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7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711" w:themeColor="accent3" w:themeShade="99"/>
          <w:insideV w:val="nil"/>
        </w:tcBorders>
        <w:shd w:val="clear" w:color="auto" w:fill="7307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711" w:themeFill="accent3" w:themeFillShade="99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0C1E" w:themeColor="accent3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6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650" w:themeColor="accent4" w:themeShade="99"/>
          <w:insideV w:val="nil"/>
        </w:tcBorders>
        <w:shd w:val="clear" w:color="auto" w:fill="3076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650" w:themeFill="accent4" w:themeFillShade="99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ADDD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1EA" w:themeColor="accent6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2C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2C01" w:themeColor="accent5" w:themeShade="99"/>
          <w:insideV w:val="nil"/>
        </w:tcBorders>
        <w:shd w:val="clear" w:color="auto" w:fill="E22C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2C01" w:themeFill="accent5" w:themeFillShade="99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CA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977E" w:themeColor="accent5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FB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FBA" w:themeColor="accent6" w:themeShade="99"/>
          <w:insideV w:val="nil"/>
        </w:tcBorders>
        <w:shd w:val="clear" w:color="auto" w:fill="4F1FB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FBA" w:themeFill="accent6" w:themeFillShade="99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0C0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9B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3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4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53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7F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6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09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4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B25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49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A9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2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1494"/>
  </w:style>
  <w:style w:type="character" w:customStyle="1" w:styleId="DateChar">
    <w:name w:val="Date Char"/>
    <w:basedOn w:val="DefaultParagraphFont"/>
    <w:link w:val="Date"/>
    <w:uiPriority w:val="99"/>
    <w:semiHidden/>
    <w:rsid w:val="005D1D9B"/>
    <w:rPr>
      <w:sz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149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9B"/>
    <w:rPr>
      <w:rFonts w:ascii="Segoe UI" w:hAnsi="Segoe UI" w:cs="Segoe UI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14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D9B"/>
    <w:rPr>
      <w:sz w:val="20"/>
      <w:lang w:val="nb-NO"/>
    </w:rPr>
  </w:style>
  <w:style w:type="character" w:styleId="Emphasis">
    <w:name w:val="Emphasis"/>
    <w:basedOn w:val="DefaultParagraphFont"/>
    <w:uiPriority w:val="20"/>
    <w:semiHidden/>
    <w:qFormat/>
    <w:rsid w:val="00E814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D9B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E814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149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49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9B"/>
    <w:rPr>
      <w:sz w:val="20"/>
      <w:szCs w:val="20"/>
      <w:lang w:val="nb-NO"/>
    </w:rPr>
  </w:style>
  <w:style w:type="table" w:styleId="GridTable1Light">
    <w:name w:val="Grid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86E93" w:themeColor="accent1" w:themeTint="66"/>
        <w:left w:val="single" w:sz="4" w:space="0" w:color="F86E93" w:themeColor="accent1" w:themeTint="66"/>
        <w:bottom w:val="single" w:sz="4" w:space="0" w:color="F86E93" w:themeColor="accent1" w:themeTint="66"/>
        <w:right w:val="single" w:sz="4" w:space="0" w:color="F86E93" w:themeColor="accent1" w:themeTint="66"/>
        <w:insideH w:val="single" w:sz="4" w:space="0" w:color="F86E93" w:themeColor="accent1" w:themeTint="66"/>
        <w:insideV w:val="single" w:sz="4" w:space="0" w:color="F86E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E7E0DE" w:themeColor="accent2" w:themeTint="66"/>
        <w:left w:val="single" w:sz="4" w:space="0" w:color="E7E0DE" w:themeColor="accent2" w:themeTint="66"/>
        <w:bottom w:val="single" w:sz="4" w:space="0" w:color="E7E0DE" w:themeColor="accent2" w:themeTint="66"/>
        <w:right w:val="single" w:sz="4" w:space="0" w:color="E7E0DE" w:themeColor="accent2" w:themeTint="66"/>
        <w:insideH w:val="single" w:sz="4" w:space="0" w:color="E7E0DE" w:themeColor="accent2" w:themeTint="66"/>
        <w:insideV w:val="single" w:sz="4" w:space="0" w:color="E7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78C96" w:themeColor="accent3" w:themeTint="66"/>
        <w:left w:val="single" w:sz="4" w:space="0" w:color="F78C96" w:themeColor="accent3" w:themeTint="66"/>
        <w:bottom w:val="single" w:sz="4" w:space="0" w:color="F78C96" w:themeColor="accent3" w:themeTint="66"/>
        <w:right w:val="single" w:sz="4" w:space="0" w:color="F78C96" w:themeColor="accent3" w:themeTint="66"/>
        <w:insideH w:val="single" w:sz="4" w:space="0" w:color="F78C96" w:themeColor="accent3" w:themeTint="66"/>
        <w:insideV w:val="single" w:sz="4" w:space="0" w:color="F78C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DE4CE" w:themeColor="accent4" w:themeTint="66"/>
        <w:left w:val="single" w:sz="4" w:space="0" w:color="BDE4CE" w:themeColor="accent4" w:themeTint="66"/>
        <w:bottom w:val="single" w:sz="4" w:space="0" w:color="BDE4CE" w:themeColor="accent4" w:themeTint="66"/>
        <w:right w:val="single" w:sz="4" w:space="0" w:color="BDE4CE" w:themeColor="accent4" w:themeTint="66"/>
        <w:insideH w:val="single" w:sz="4" w:space="0" w:color="BDE4CE" w:themeColor="accent4" w:themeTint="66"/>
        <w:insideV w:val="single" w:sz="4" w:space="0" w:color="BDE4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D5CB" w:themeColor="accent5" w:themeTint="66"/>
        <w:left w:val="single" w:sz="4" w:space="0" w:color="FED5CB" w:themeColor="accent5" w:themeTint="66"/>
        <w:bottom w:val="single" w:sz="4" w:space="0" w:color="FED5CB" w:themeColor="accent5" w:themeTint="66"/>
        <w:right w:val="single" w:sz="4" w:space="0" w:color="FED5CB" w:themeColor="accent5" w:themeTint="66"/>
        <w:insideH w:val="single" w:sz="4" w:space="0" w:color="FED5CB" w:themeColor="accent5" w:themeTint="66"/>
        <w:insideV w:val="single" w:sz="4" w:space="0" w:color="FED5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9CCF6" w:themeColor="accent6" w:themeTint="66"/>
        <w:left w:val="single" w:sz="4" w:space="0" w:color="D9CCF6" w:themeColor="accent6" w:themeTint="66"/>
        <w:bottom w:val="single" w:sz="4" w:space="0" w:color="D9CCF6" w:themeColor="accent6" w:themeTint="66"/>
        <w:right w:val="single" w:sz="4" w:space="0" w:color="D9CCF6" w:themeColor="accent6" w:themeTint="66"/>
        <w:insideH w:val="single" w:sz="4" w:space="0" w:color="D9CCF6" w:themeColor="accent6" w:themeTint="66"/>
        <w:insideV w:val="single" w:sz="4" w:space="0" w:color="D9CC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265D" w:themeColor="accent1" w:themeTint="99"/>
        <w:bottom w:val="single" w:sz="2" w:space="0" w:color="F4265D" w:themeColor="accent1" w:themeTint="99"/>
        <w:insideH w:val="single" w:sz="2" w:space="0" w:color="F4265D" w:themeColor="accent1" w:themeTint="99"/>
        <w:insideV w:val="single" w:sz="2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26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DBD1CE" w:themeColor="accent2" w:themeTint="99"/>
        <w:bottom w:val="single" w:sz="2" w:space="0" w:color="DBD1CE" w:themeColor="accent2" w:themeTint="99"/>
        <w:insideH w:val="single" w:sz="2" w:space="0" w:color="DBD1CE" w:themeColor="accent2" w:themeTint="99"/>
        <w:insideV w:val="single" w:sz="2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5262" w:themeColor="accent3" w:themeTint="99"/>
        <w:bottom w:val="single" w:sz="2" w:space="0" w:color="F45262" w:themeColor="accent3" w:themeTint="99"/>
        <w:insideH w:val="single" w:sz="2" w:space="0" w:color="F45262" w:themeColor="accent3" w:themeTint="99"/>
        <w:insideV w:val="single" w:sz="2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5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9CD6B6" w:themeColor="accent4" w:themeTint="99"/>
        <w:bottom w:val="single" w:sz="2" w:space="0" w:color="9CD6B6" w:themeColor="accent4" w:themeTint="99"/>
        <w:insideH w:val="single" w:sz="2" w:space="0" w:color="9CD6B6" w:themeColor="accent4" w:themeTint="99"/>
        <w:insideV w:val="single" w:sz="2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6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EC0B1" w:themeColor="accent5" w:themeTint="99"/>
        <w:bottom w:val="single" w:sz="2" w:space="0" w:color="FEC0B1" w:themeColor="accent5" w:themeTint="99"/>
        <w:insideH w:val="single" w:sz="2" w:space="0" w:color="FEC0B1" w:themeColor="accent5" w:themeTint="99"/>
        <w:insideV w:val="single" w:sz="2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0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C7B3F2" w:themeColor="accent6" w:themeTint="99"/>
        <w:bottom w:val="single" w:sz="2" w:space="0" w:color="C7B3F2" w:themeColor="accent6" w:themeTint="99"/>
        <w:insideH w:val="single" w:sz="2" w:space="0" w:color="C7B3F2" w:themeColor="accent6" w:themeTint="99"/>
        <w:insideV w:val="single" w:sz="2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3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3">
    <w:name w:val="Grid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86E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7E0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78C9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BDE4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D5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9CCF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1494"/>
  </w:style>
  <w:style w:type="paragraph" w:styleId="HTMLAddress">
    <w:name w:val="HTML Address"/>
    <w:basedOn w:val="Normal"/>
    <w:link w:val="HTMLAddressChar"/>
    <w:uiPriority w:val="99"/>
    <w:semiHidden/>
    <w:unhideWhenUsed/>
    <w:rsid w:val="00E814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D9B"/>
    <w:rPr>
      <w:i/>
      <w:iCs/>
      <w:sz w:val="20"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E814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14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D9B"/>
    <w:rPr>
      <w:rFonts w:ascii="Consolas" w:hAnsi="Consola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E814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1494"/>
    <w:rPr>
      <w:i/>
      <w:iCs/>
    </w:rPr>
  </w:style>
  <w:style w:type="character" w:styleId="Hyperlink">
    <w:name w:val="Hyperlink"/>
    <w:basedOn w:val="DefaultParagraphFont"/>
    <w:uiPriority w:val="99"/>
    <w:unhideWhenUsed/>
    <w:rsid w:val="00E8149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4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14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14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14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14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14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14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14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14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14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81494"/>
    <w:rPr>
      <w:i/>
      <w:iCs/>
      <w:color w:val="7E0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81494"/>
    <w:pPr>
      <w:pBdr>
        <w:top w:val="single" w:sz="4" w:space="10" w:color="7E0626" w:themeColor="accent1"/>
        <w:bottom w:val="single" w:sz="4" w:space="10" w:color="7E0626" w:themeColor="accent1"/>
      </w:pBdr>
      <w:spacing w:before="360" w:after="360"/>
      <w:ind w:left="864" w:right="864"/>
      <w:jc w:val="center"/>
    </w:pPr>
    <w:rPr>
      <w:i/>
      <w:iCs/>
      <w:color w:val="7E0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1D9B"/>
    <w:rPr>
      <w:i/>
      <w:iCs/>
      <w:color w:val="7E0626" w:themeColor="accent1"/>
      <w:sz w:val="20"/>
      <w:lang w:val="nb-NO"/>
    </w:rPr>
  </w:style>
  <w:style w:type="character" w:styleId="IntenseReference">
    <w:name w:val="Intense Reference"/>
    <w:basedOn w:val="DefaultParagraphFont"/>
    <w:uiPriority w:val="32"/>
    <w:semiHidden/>
    <w:qFormat/>
    <w:rsid w:val="00E81494"/>
    <w:rPr>
      <w:b/>
      <w:bCs/>
      <w:smallCaps/>
      <w:color w:val="7E0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1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  <w:shd w:val="clear" w:color="auto" w:fill="FAA5BC" w:themeFill="accent1" w:themeFillTint="3F"/>
      </w:tcPr>
    </w:tblStylePr>
    <w:tblStylePr w:type="band2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1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  <w:shd w:val="clear" w:color="auto" w:fill="F0ECEB" w:themeFill="accent2" w:themeFillTint="3F"/>
      </w:tcPr>
    </w:tblStylePr>
    <w:tblStylePr w:type="band2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1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  <w:shd w:val="clear" w:color="auto" w:fill="FAB7BE" w:themeFill="accent3" w:themeFillTint="3F"/>
      </w:tcPr>
    </w:tblStylePr>
    <w:tblStylePr w:type="band2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1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  <w:shd w:val="clear" w:color="auto" w:fill="D6EEE1" w:themeFill="accent4" w:themeFillTint="3F"/>
      </w:tcPr>
    </w:tblStylePr>
    <w:tblStylePr w:type="band2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1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  <w:shd w:val="clear" w:color="auto" w:fill="FEE4DE" w:themeFill="accent5" w:themeFillTint="3F"/>
      </w:tcPr>
    </w:tblStylePr>
    <w:tblStylePr w:type="band2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1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  <w:shd w:val="clear" w:color="auto" w:fill="E7DFF9" w:themeFill="accent6" w:themeFillTint="3F"/>
      </w:tcPr>
    </w:tblStylePr>
    <w:tblStylePr w:type="band2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14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1494"/>
  </w:style>
  <w:style w:type="paragraph" w:styleId="List">
    <w:name w:val="List"/>
    <w:basedOn w:val="Normal"/>
    <w:uiPriority w:val="99"/>
    <w:semiHidden/>
    <w:unhideWhenUsed/>
    <w:rsid w:val="00E814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14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14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14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14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149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149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14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14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149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14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14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14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14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14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149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149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149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149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149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814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2">
    <w:name w:val="List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bottom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bottom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bottom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bottom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bottom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bottom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3">
    <w:name w:val="List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E0626" w:themeColor="accent1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0626" w:themeColor="accent1"/>
          <w:right w:val="single" w:sz="4" w:space="0" w:color="7E0626" w:themeColor="accent1"/>
        </w:tcBorders>
      </w:tcPr>
    </w:tblStylePr>
    <w:tblStylePr w:type="band1Horz">
      <w:tblPr/>
      <w:tcPr>
        <w:tcBorders>
          <w:top w:val="single" w:sz="4" w:space="0" w:color="7E0626" w:themeColor="accent1"/>
          <w:bottom w:val="single" w:sz="4" w:space="0" w:color="7E0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0626" w:themeColor="accent1"/>
          <w:left w:val="nil"/>
        </w:tcBorders>
      </w:tcPr>
    </w:tblStylePr>
    <w:tblStylePr w:type="swCell">
      <w:tblPr/>
      <w:tcPr>
        <w:tcBorders>
          <w:top w:val="double" w:sz="4" w:space="0" w:color="7E0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B3AF" w:themeColor="accent2"/>
          <w:right w:val="single" w:sz="4" w:space="0" w:color="C4B3AF" w:themeColor="accent2"/>
        </w:tcBorders>
      </w:tcPr>
    </w:tblStylePr>
    <w:tblStylePr w:type="band1Horz">
      <w:tblPr/>
      <w:tcPr>
        <w:tcBorders>
          <w:top w:val="single" w:sz="4" w:space="0" w:color="C4B3AF" w:themeColor="accent2"/>
          <w:bottom w:val="single" w:sz="4" w:space="0" w:color="C4B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B3AF" w:themeColor="accent2"/>
          <w:left w:val="nil"/>
        </w:tcBorders>
      </w:tcPr>
    </w:tblStylePr>
    <w:tblStylePr w:type="swCell">
      <w:tblPr/>
      <w:tcPr>
        <w:tcBorders>
          <w:top w:val="double" w:sz="4" w:space="0" w:color="C4B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10C1E" w:themeColor="accent3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0C1E" w:themeColor="accent3"/>
          <w:right w:val="single" w:sz="4" w:space="0" w:color="C10C1E" w:themeColor="accent3"/>
        </w:tcBorders>
      </w:tcPr>
    </w:tblStylePr>
    <w:tblStylePr w:type="band1Horz">
      <w:tblPr/>
      <w:tcPr>
        <w:tcBorders>
          <w:top w:val="single" w:sz="4" w:space="0" w:color="C10C1E" w:themeColor="accent3"/>
          <w:bottom w:val="single" w:sz="4" w:space="0" w:color="C10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0C1E" w:themeColor="accent3"/>
          <w:left w:val="nil"/>
        </w:tcBorders>
      </w:tcPr>
    </w:tblStylePr>
    <w:tblStylePr w:type="swCell">
      <w:tblPr/>
      <w:tcPr>
        <w:tcBorders>
          <w:top w:val="double" w:sz="4" w:space="0" w:color="C10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5BBC87" w:themeColor="accent4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BC87" w:themeColor="accent4"/>
          <w:right w:val="single" w:sz="4" w:space="0" w:color="5BBC87" w:themeColor="accent4"/>
        </w:tcBorders>
      </w:tcPr>
    </w:tblStylePr>
    <w:tblStylePr w:type="band1Horz">
      <w:tblPr/>
      <w:tcPr>
        <w:tcBorders>
          <w:top w:val="single" w:sz="4" w:space="0" w:color="5BBC87" w:themeColor="accent4"/>
          <w:bottom w:val="single" w:sz="4" w:space="0" w:color="5BBC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BC87" w:themeColor="accent4"/>
          <w:left w:val="nil"/>
        </w:tcBorders>
      </w:tcPr>
    </w:tblStylePr>
    <w:tblStylePr w:type="swCell">
      <w:tblPr/>
      <w:tcPr>
        <w:tcBorders>
          <w:top w:val="double" w:sz="4" w:space="0" w:color="5BBC8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977E" w:themeColor="accent5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77E" w:themeColor="accent5"/>
          <w:right w:val="single" w:sz="4" w:space="0" w:color="FE977E" w:themeColor="accent5"/>
        </w:tcBorders>
      </w:tcPr>
    </w:tblStylePr>
    <w:tblStylePr w:type="band1Horz">
      <w:tblPr/>
      <w:tcPr>
        <w:tcBorders>
          <w:top w:val="single" w:sz="4" w:space="0" w:color="FE977E" w:themeColor="accent5"/>
          <w:bottom w:val="single" w:sz="4" w:space="0" w:color="FE977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77E" w:themeColor="accent5"/>
          <w:left w:val="nil"/>
        </w:tcBorders>
      </w:tcPr>
    </w:tblStylePr>
    <w:tblStylePr w:type="swCell">
      <w:tblPr/>
      <w:tcPr>
        <w:tcBorders>
          <w:top w:val="double" w:sz="4" w:space="0" w:color="FE977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A281EA" w:themeColor="accent6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1EA" w:themeColor="accent6"/>
          <w:right w:val="single" w:sz="4" w:space="0" w:color="A281EA" w:themeColor="accent6"/>
        </w:tcBorders>
      </w:tcPr>
    </w:tblStylePr>
    <w:tblStylePr w:type="band1Horz">
      <w:tblPr/>
      <w:tcPr>
        <w:tcBorders>
          <w:top w:val="single" w:sz="4" w:space="0" w:color="A281EA" w:themeColor="accent6"/>
          <w:bottom w:val="single" w:sz="4" w:space="0" w:color="A281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1EA" w:themeColor="accent6"/>
          <w:left w:val="nil"/>
        </w:tcBorders>
      </w:tcPr>
    </w:tblStylePr>
    <w:tblStylePr w:type="swCell">
      <w:tblPr/>
      <w:tcPr>
        <w:tcBorders>
          <w:top w:val="double" w:sz="4" w:space="0" w:color="A281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0626" w:themeColor="accent1"/>
        <w:left w:val="single" w:sz="24" w:space="0" w:color="7E0626" w:themeColor="accent1"/>
        <w:bottom w:val="single" w:sz="24" w:space="0" w:color="7E0626" w:themeColor="accent1"/>
        <w:right w:val="single" w:sz="24" w:space="0" w:color="7E0626" w:themeColor="accent1"/>
      </w:tblBorders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B3AF" w:themeColor="accent2"/>
        <w:left w:val="single" w:sz="24" w:space="0" w:color="C4B3AF" w:themeColor="accent2"/>
        <w:bottom w:val="single" w:sz="24" w:space="0" w:color="C4B3AF" w:themeColor="accent2"/>
        <w:right w:val="single" w:sz="24" w:space="0" w:color="C4B3AF" w:themeColor="accent2"/>
      </w:tblBorders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0C1E" w:themeColor="accent3"/>
        <w:left w:val="single" w:sz="24" w:space="0" w:color="C10C1E" w:themeColor="accent3"/>
        <w:bottom w:val="single" w:sz="24" w:space="0" w:color="C10C1E" w:themeColor="accent3"/>
        <w:right w:val="single" w:sz="24" w:space="0" w:color="C10C1E" w:themeColor="accent3"/>
      </w:tblBorders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BC87" w:themeColor="accent4"/>
        <w:left w:val="single" w:sz="24" w:space="0" w:color="5BBC87" w:themeColor="accent4"/>
        <w:bottom w:val="single" w:sz="24" w:space="0" w:color="5BBC87" w:themeColor="accent4"/>
        <w:right w:val="single" w:sz="24" w:space="0" w:color="5BBC87" w:themeColor="accent4"/>
      </w:tblBorders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977E" w:themeColor="accent5"/>
        <w:left w:val="single" w:sz="24" w:space="0" w:color="FE977E" w:themeColor="accent5"/>
        <w:bottom w:val="single" w:sz="24" w:space="0" w:color="FE977E" w:themeColor="accent5"/>
        <w:right w:val="single" w:sz="24" w:space="0" w:color="FE977E" w:themeColor="accent5"/>
      </w:tblBorders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1EA" w:themeColor="accent6"/>
        <w:left w:val="single" w:sz="24" w:space="0" w:color="A281EA" w:themeColor="accent6"/>
        <w:bottom w:val="single" w:sz="24" w:space="0" w:color="A281EA" w:themeColor="accent6"/>
        <w:right w:val="single" w:sz="24" w:space="0" w:color="A281EA" w:themeColor="accent6"/>
      </w:tblBorders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7E0626" w:themeColor="accent1"/>
        <w:bottom w:val="single" w:sz="4" w:space="0" w:color="7E0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0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C4B3AF" w:themeColor="accent2"/>
        <w:bottom w:val="single" w:sz="4" w:space="0" w:color="C4B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4B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C10C1E" w:themeColor="accent3"/>
        <w:bottom w:val="single" w:sz="4" w:space="0" w:color="C10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10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5BBC87" w:themeColor="accent4"/>
        <w:bottom w:val="single" w:sz="4" w:space="0" w:color="5BBC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BBC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977E" w:themeColor="accent5"/>
        <w:bottom w:val="single" w:sz="4" w:space="0" w:color="FE977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977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A281EA" w:themeColor="accent6"/>
        <w:bottom w:val="single" w:sz="4" w:space="0" w:color="A281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281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0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0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0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0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B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B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B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B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0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0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0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0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BC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BC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BC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BC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77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77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77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77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1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1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1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1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1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D9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  <w:insideV w:val="single" w:sz="8" w:space="0" w:color="D80A41" w:themeColor="accent1" w:themeTint="BF"/>
      </w:tblBorders>
    </w:tblPr>
    <w:tcPr>
      <w:shd w:val="clear" w:color="auto" w:fill="FAA5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0A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  <w:insideV w:val="single" w:sz="8" w:space="0" w:color="D2C5C2" w:themeColor="accent2" w:themeTint="BF"/>
      </w:tblBorders>
    </w:tblPr>
    <w:tcPr>
      <w:shd w:val="clear" w:color="auto" w:fill="F0E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C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  <w:insideV w:val="single" w:sz="8" w:space="0" w:color="F1273B" w:themeColor="accent3" w:themeTint="BF"/>
      </w:tblBorders>
    </w:tblPr>
    <w:tcPr>
      <w:shd w:val="clear" w:color="auto" w:fill="FAB7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27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  <w:insideV w:val="single" w:sz="8" w:space="0" w:color="83CCA4" w:themeColor="accent4" w:themeTint="BF"/>
      </w:tblBorders>
    </w:tblPr>
    <w:tcPr>
      <w:shd w:val="clear" w:color="auto" w:fill="D6E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C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  <w:insideV w:val="single" w:sz="8" w:space="0" w:color="FEB09E" w:themeColor="accent5" w:themeTint="BF"/>
      </w:tblBorders>
    </w:tblPr>
    <w:tcPr>
      <w:shd w:val="clear" w:color="auto" w:fill="FE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0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  <w:insideV w:val="single" w:sz="8" w:space="0" w:color="B9A0EF" w:themeColor="accent6" w:themeTint="BF"/>
      </w:tblBorders>
    </w:tblPr>
    <w:tcPr>
      <w:shd w:val="clear" w:color="auto" w:fill="E7D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0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cPr>
      <w:shd w:val="clear" w:color="auto" w:fill="FAA5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B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6C9" w:themeFill="accent1" w:themeFillTint="33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tcBorders>
          <w:insideH w:val="single" w:sz="6" w:space="0" w:color="7E0626" w:themeColor="accent1"/>
          <w:insideV w:val="single" w:sz="6" w:space="0" w:color="7E0626" w:themeColor="accent1"/>
        </w:tcBorders>
        <w:shd w:val="clear" w:color="auto" w:fill="F64B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cPr>
      <w:shd w:val="clear" w:color="auto" w:fill="F0E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FEE" w:themeFill="accent2" w:themeFillTint="33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tcBorders>
          <w:insideH w:val="single" w:sz="6" w:space="0" w:color="C4B3AF" w:themeColor="accent2"/>
          <w:insideV w:val="single" w:sz="6" w:space="0" w:color="C4B3AF" w:themeColor="accent2"/>
        </w:tcBorders>
        <w:shd w:val="clear" w:color="auto" w:fill="E1D9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cPr>
      <w:shd w:val="clear" w:color="auto" w:fill="FAB7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5CA" w:themeFill="accent3" w:themeFillTint="33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tcBorders>
          <w:insideH w:val="single" w:sz="6" w:space="0" w:color="C10C1E" w:themeColor="accent3"/>
          <w:insideV w:val="single" w:sz="6" w:space="0" w:color="C10C1E" w:themeColor="accent3"/>
        </w:tcBorders>
        <w:shd w:val="clear" w:color="auto" w:fill="F66F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cPr>
      <w:shd w:val="clear" w:color="auto" w:fill="D6E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E6" w:themeFill="accent4" w:themeFillTint="33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tcBorders>
          <w:insideH w:val="single" w:sz="6" w:space="0" w:color="5BBC87" w:themeColor="accent4"/>
          <w:insideV w:val="single" w:sz="6" w:space="0" w:color="5BBC87" w:themeColor="accent4"/>
        </w:tcBorders>
        <w:shd w:val="clear" w:color="auto" w:fill="ADDD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cPr>
      <w:shd w:val="clear" w:color="auto" w:fill="FE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E5" w:themeFill="accent5" w:themeFillTint="33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tcBorders>
          <w:insideH w:val="single" w:sz="6" w:space="0" w:color="FE977E" w:themeColor="accent5"/>
          <w:insideV w:val="single" w:sz="6" w:space="0" w:color="FE977E" w:themeColor="accent5"/>
        </w:tcBorders>
        <w:shd w:val="clear" w:color="auto" w:fill="FECA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cPr>
      <w:shd w:val="clear" w:color="auto" w:fill="E7DF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FA" w:themeFill="accent6" w:themeFillTint="33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tcBorders>
          <w:insideH w:val="single" w:sz="6" w:space="0" w:color="A281EA" w:themeColor="accent6"/>
          <w:insideV w:val="single" w:sz="6" w:space="0" w:color="A281EA" w:themeColor="accent6"/>
        </w:tcBorders>
        <w:shd w:val="clear" w:color="auto" w:fill="D0C0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A5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4B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4B7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D9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D9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7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F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F7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D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D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A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A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0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0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0626" w:themeColor="accen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shd w:val="clear" w:color="auto" w:fill="FAA5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B3AF" w:themeColor="accent2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shd w:val="clear" w:color="auto" w:fill="F0E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0C1E" w:themeColor="accent3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shd w:val="clear" w:color="auto" w:fill="FAB7B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BC87" w:themeColor="accent4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shd w:val="clear" w:color="auto" w:fill="D6EE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77E" w:themeColor="accent5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shd w:val="clear" w:color="auto" w:fill="FEE4D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1EA" w:themeColor="accent6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shd w:val="clear" w:color="auto" w:fill="E7D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0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0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0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0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A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B3A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B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B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0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0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0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7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BC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BC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BC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97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7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7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A5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7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1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D9B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Spacing">
    <w:name w:val="No Spacing"/>
    <w:uiPriority w:val="1"/>
    <w:semiHidden/>
    <w:qFormat/>
    <w:rsid w:val="00E81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14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14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14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D9B"/>
    <w:rPr>
      <w:sz w:val="20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E81494"/>
  </w:style>
  <w:style w:type="character" w:styleId="PlaceholderText">
    <w:name w:val="Placeholder Text"/>
    <w:basedOn w:val="DefaultParagraphFont"/>
    <w:uiPriority w:val="99"/>
    <w:semiHidden/>
    <w:rsid w:val="00E81494"/>
    <w:rPr>
      <w:color w:val="808080"/>
    </w:rPr>
  </w:style>
  <w:style w:type="table" w:styleId="PlainTable1">
    <w:name w:val="Plain Table 1"/>
    <w:basedOn w:val="TableNormal"/>
    <w:uiPriority w:val="41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149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D9B"/>
    <w:rPr>
      <w:rFonts w:ascii="Consolas" w:hAnsi="Consolas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814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1D9B"/>
    <w:rPr>
      <w:i/>
      <w:iCs/>
      <w:color w:val="404040" w:themeColor="text1" w:themeTint="BF"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14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D9B"/>
    <w:rPr>
      <w:sz w:val="20"/>
      <w:lang w:val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14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D9B"/>
    <w:rPr>
      <w:sz w:val="20"/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E814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8149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814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814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1D9B"/>
    <w:rPr>
      <w:rFonts w:eastAsiaTheme="minorEastAsia"/>
      <w:color w:val="5A5A5A" w:themeColor="text1" w:themeTint="A5"/>
      <w:spacing w:val="15"/>
      <w:sz w:val="20"/>
      <w:lang w:val="nb-NO"/>
    </w:rPr>
  </w:style>
  <w:style w:type="character" w:styleId="SubtleEmphasis">
    <w:name w:val="Subtle Emphasis"/>
    <w:basedOn w:val="DefaultParagraphFont"/>
    <w:uiPriority w:val="19"/>
    <w:semiHidden/>
    <w:qFormat/>
    <w:rsid w:val="00E814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8149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14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14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14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14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14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14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14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14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14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14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14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14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14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14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14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14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14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14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14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14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14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14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14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1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14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14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814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D1D9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E814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149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14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4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149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149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149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149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149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149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4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1494"/>
    <w:rPr>
      <w:color w:val="605E5C"/>
      <w:shd w:val="clear" w:color="auto" w:fill="E1DFDD"/>
    </w:rPr>
  </w:style>
  <w:style w:type="paragraph" w:customStyle="1" w:styleId="Vedlegg">
    <w:name w:val="Vedlegg"/>
    <w:basedOn w:val="Normal"/>
    <w:unhideWhenUsed/>
    <w:qFormat/>
    <w:rsid w:val="00E41C53"/>
    <w:pPr>
      <w:spacing w:before="840"/>
    </w:pPr>
    <w:rPr>
      <w:sz w:val="14"/>
    </w:rPr>
  </w:style>
  <w:style w:type="character" w:customStyle="1" w:styleId="normaltextrun">
    <w:name w:val="normaltextrun"/>
    <w:basedOn w:val="DefaultParagraphFont"/>
    <w:rsid w:val="00534E77"/>
  </w:style>
  <w:style w:type="character" w:customStyle="1" w:styleId="eop">
    <w:name w:val="eop"/>
    <w:basedOn w:val="DefaultParagraphFont"/>
    <w:rsid w:val="00534E77"/>
  </w:style>
  <w:style w:type="paragraph" w:customStyle="1" w:styleId="paragraph">
    <w:name w:val="paragraph"/>
    <w:basedOn w:val="Normal"/>
    <w:rsid w:val="00534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oice.OrklaProcurement@orkla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.orklaasa@orkla.no" TargetMode="External"/><Relationship Id="rId17" Type="http://schemas.openxmlformats.org/officeDocument/2006/relationships/hyperlink" Target="mailto:invoice.orklacareSE@orkl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voice.OAC@orkl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.orklaIT@orkla.n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voice.orklaITse@orkla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voice.OrklaFinS@orkla.no" TargetMode="External"/></Relationships>
</file>

<file path=word/theme/theme1.xml><?xml version="1.0" encoding="utf-8"?>
<a:theme xmlns:a="http://schemas.openxmlformats.org/drawingml/2006/main" name="Office Theme">
  <a:themeElements>
    <a:clrScheme name="ORKLA">
      <a:dk1>
        <a:sysClr val="windowText" lastClr="000000"/>
      </a:dk1>
      <a:lt1>
        <a:sysClr val="window" lastClr="FFFFFF"/>
      </a:lt1>
      <a:dk2>
        <a:srgbClr val="3C001E"/>
      </a:dk2>
      <a:lt2>
        <a:srgbClr val="E7E6E6"/>
      </a:lt2>
      <a:accent1>
        <a:srgbClr val="7E0626"/>
      </a:accent1>
      <a:accent2>
        <a:srgbClr val="C4B3AF"/>
      </a:accent2>
      <a:accent3>
        <a:srgbClr val="C10C1E"/>
      </a:accent3>
      <a:accent4>
        <a:srgbClr val="5BBC87"/>
      </a:accent4>
      <a:accent5>
        <a:srgbClr val="FE977E"/>
      </a:accent5>
      <a:accent6>
        <a:srgbClr val="A281EA"/>
      </a:accent6>
      <a:hlink>
        <a:srgbClr val="0563C1"/>
      </a:hlink>
      <a:folHlink>
        <a:srgbClr val="954F72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B7FF1D4987843A9A66F19F056ADBF" ma:contentTypeVersion="11" ma:contentTypeDescription="Create a new document." ma:contentTypeScope="" ma:versionID="fd5e4759c77b6e35564283bc72546075">
  <xsd:schema xmlns:xsd="http://www.w3.org/2001/XMLSchema" xmlns:xs="http://www.w3.org/2001/XMLSchema" xmlns:p="http://schemas.microsoft.com/office/2006/metadata/properties" xmlns:ns2="032ce822-395d-4078-9daa-313759b6eda2" xmlns:ns3="95e920d5-ce71-4c1c-9f98-43be5c88ae91" targetNamespace="http://schemas.microsoft.com/office/2006/metadata/properties" ma:root="true" ma:fieldsID="9cdf689c9d5b2a59f790953f2d0717d1" ns2:_="" ns3:_="">
    <xsd:import namespace="032ce822-395d-4078-9daa-313759b6eda2"/>
    <xsd:import namespace="95e920d5-ce71-4c1c-9f98-43be5c88a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ce822-395d-4078-9daa-313759b6e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20d5-ce71-4c1c-9f98-43be5c88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9C5B5-DFAB-4CBF-B6BB-C7932593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ce822-395d-4078-9daa-313759b6eda2"/>
    <ds:schemaRef ds:uri="95e920d5-ce71-4c1c-9f98-43be5c88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76C76-BD23-4616-AEA0-DD768FA573C5}">
  <ds:schemaRefs/>
</ds:datastoreItem>
</file>

<file path=customXml/itemProps3.xml><?xml version="1.0" encoding="utf-8"?>
<ds:datastoreItem xmlns:ds="http://schemas.openxmlformats.org/officeDocument/2006/customXml" ds:itemID="{B2393DBB-797B-402A-90B4-7D323FEBB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27CB37-9B68-4C3C-95DB-7CE8646BEC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Tvedt</dc:creator>
  <cp:keywords/>
  <dc:description/>
  <cp:lastModifiedBy>Angela Märk</cp:lastModifiedBy>
  <cp:revision>8</cp:revision>
  <cp:lastPrinted>2022-03-17T10:24:00Z</cp:lastPrinted>
  <dcterms:created xsi:type="dcterms:W3CDTF">2022-11-01T07:31:00Z</dcterms:created>
  <dcterms:modified xsi:type="dcterms:W3CDTF">2025-09-02T07:24:00Z</dcterms:modified>
</cp:coreProperties>
</file>